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94FDD">
        <w:rPr>
          <w:rFonts w:ascii="Palatino Linotype" w:hAnsi="Palatino Linotype" w:cs="Arial"/>
          <w:b/>
          <w:bCs/>
          <w:sz w:val="23"/>
          <w:szCs w:val="23"/>
        </w:rPr>
        <w:t>3002</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00E75" w:rsidRPr="00B00E75" w:rsidRDefault="00E6179D">
          <w:pPr>
            <w:pStyle w:val="TDC1"/>
            <w:rPr>
              <w:rFonts w:eastAsiaTheme="minorEastAsia"/>
              <w:b w:val="0"/>
              <w:sz w:val="24"/>
              <w:szCs w:val="24"/>
              <w:lang w:eastAsia="es-MX"/>
            </w:rPr>
          </w:pPr>
          <w:r w:rsidRPr="00B00E75">
            <w:rPr>
              <w:sz w:val="24"/>
              <w:szCs w:val="24"/>
            </w:rPr>
            <w:fldChar w:fldCharType="begin"/>
          </w:r>
          <w:r w:rsidRPr="00B00E75">
            <w:rPr>
              <w:sz w:val="24"/>
              <w:szCs w:val="24"/>
            </w:rPr>
            <w:instrText xml:space="preserve"> TOC \o "1-3" \h \z \u </w:instrText>
          </w:r>
          <w:r w:rsidRPr="00B00E75">
            <w:rPr>
              <w:sz w:val="24"/>
              <w:szCs w:val="24"/>
            </w:rPr>
            <w:fldChar w:fldCharType="separate"/>
          </w:r>
          <w:hyperlink w:anchor="_Toc527361165" w:history="1">
            <w:r w:rsidR="00B00E75" w:rsidRPr="00B00E75">
              <w:rPr>
                <w:rStyle w:val="Hipervnculo"/>
                <w:rFonts w:eastAsia="Times New Roman"/>
                <w:sz w:val="24"/>
                <w:szCs w:val="24"/>
              </w:rPr>
              <w:t>I.</w:t>
            </w:r>
            <w:r w:rsidR="00B00E75" w:rsidRPr="00B00E75">
              <w:rPr>
                <w:rFonts w:eastAsiaTheme="minorEastAsia"/>
                <w:b w:val="0"/>
                <w:sz w:val="24"/>
                <w:szCs w:val="24"/>
                <w:lang w:eastAsia="es-MX"/>
              </w:rPr>
              <w:tab/>
            </w:r>
            <w:r w:rsidR="00B00E75" w:rsidRPr="00B00E75">
              <w:rPr>
                <w:rStyle w:val="Hipervnculo"/>
                <w:rFonts w:eastAsia="Times New Roman"/>
                <w:sz w:val="24"/>
                <w:szCs w:val="24"/>
              </w:rPr>
              <w:t>Consideraciones Generales</w:t>
            </w:r>
            <w:r w:rsidR="00B00E75" w:rsidRPr="00B00E75">
              <w:rPr>
                <w:webHidden/>
                <w:sz w:val="24"/>
                <w:szCs w:val="24"/>
              </w:rPr>
              <w:tab/>
            </w:r>
            <w:r w:rsidR="00B00E75" w:rsidRPr="00B00E75">
              <w:rPr>
                <w:webHidden/>
                <w:sz w:val="24"/>
                <w:szCs w:val="24"/>
              </w:rPr>
              <w:fldChar w:fldCharType="begin"/>
            </w:r>
            <w:r w:rsidR="00B00E75" w:rsidRPr="00B00E75">
              <w:rPr>
                <w:webHidden/>
                <w:sz w:val="24"/>
                <w:szCs w:val="24"/>
              </w:rPr>
              <w:instrText xml:space="preserve"> PAGEREF _Toc527361165 \h </w:instrText>
            </w:r>
            <w:r w:rsidR="00B00E75" w:rsidRPr="00B00E75">
              <w:rPr>
                <w:webHidden/>
                <w:sz w:val="24"/>
                <w:szCs w:val="24"/>
              </w:rPr>
            </w:r>
            <w:r w:rsidR="00B00E75" w:rsidRPr="00B00E75">
              <w:rPr>
                <w:webHidden/>
                <w:sz w:val="24"/>
                <w:szCs w:val="24"/>
              </w:rPr>
              <w:fldChar w:fldCharType="separate"/>
            </w:r>
            <w:r w:rsidR="00B00E75" w:rsidRPr="00B00E75">
              <w:rPr>
                <w:webHidden/>
                <w:sz w:val="24"/>
                <w:szCs w:val="24"/>
              </w:rPr>
              <w:t>1</w:t>
            </w:r>
            <w:r w:rsidR="00B00E75" w:rsidRPr="00B00E75">
              <w:rPr>
                <w:webHidden/>
                <w:sz w:val="24"/>
                <w:szCs w:val="24"/>
              </w:rPr>
              <w:fldChar w:fldCharType="end"/>
            </w:r>
          </w:hyperlink>
        </w:p>
        <w:p w:rsidR="00B00E75" w:rsidRPr="00B00E75" w:rsidRDefault="00254169">
          <w:pPr>
            <w:pStyle w:val="TDC1"/>
            <w:rPr>
              <w:rFonts w:eastAsiaTheme="minorEastAsia"/>
              <w:b w:val="0"/>
              <w:sz w:val="24"/>
              <w:szCs w:val="24"/>
              <w:lang w:eastAsia="es-MX"/>
            </w:rPr>
          </w:pPr>
          <w:hyperlink w:anchor="_Toc527361166" w:history="1">
            <w:r w:rsidR="00B00E75" w:rsidRPr="00B00E75">
              <w:rPr>
                <w:rStyle w:val="Hipervnculo"/>
                <w:rFonts w:eastAsia="Calibri"/>
                <w:sz w:val="24"/>
                <w:szCs w:val="24"/>
                <w:lang w:val="es-ES"/>
              </w:rPr>
              <w:t>II.</w:t>
            </w:r>
            <w:r w:rsidR="00B00E75" w:rsidRPr="00B00E75">
              <w:rPr>
                <w:rFonts w:eastAsiaTheme="minorEastAsia"/>
                <w:b w:val="0"/>
                <w:sz w:val="24"/>
                <w:szCs w:val="24"/>
                <w:lang w:eastAsia="es-MX"/>
              </w:rPr>
              <w:tab/>
            </w:r>
            <w:r w:rsidR="00B00E75" w:rsidRPr="00B00E75">
              <w:rPr>
                <w:rStyle w:val="Hipervnculo"/>
                <w:rFonts w:eastAsia="Calibri"/>
                <w:sz w:val="24"/>
                <w:szCs w:val="24"/>
                <w:lang w:val="es-ES"/>
              </w:rPr>
              <w:t>De los requerimientos planteados en el recurso de revisión.</w:t>
            </w:r>
            <w:r w:rsidR="00B00E75" w:rsidRPr="00B00E75">
              <w:rPr>
                <w:webHidden/>
                <w:sz w:val="24"/>
                <w:szCs w:val="24"/>
              </w:rPr>
              <w:tab/>
            </w:r>
            <w:r w:rsidR="00B00E75" w:rsidRPr="00B00E75">
              <w:rPr>
                <w:webHidden/>
                <w:sz w:val="24"/>
                <w:szCs w:val="24"/>
              </w:rPr>
              <w:fldChar w:fldCharType="begin"/>
            </w:r>
            <w:r w:rsidR="00B00E75" w:rsidRPr="00B00E75">
              <w:rPr>
                <w:webHidden/>
                <w:sz w:val="24"/>
                <w:szCs w:val="24"/>
              </w:rPr>
              <w:instrText xml:space="preserve"> PAGEREF _Toc527361166 \h </w:instrText>
            </w:r>
            <w:r w:rsidR="00B00E75" w:rsidRPr="00B00E75">
              <w:rPr>
                <w:webHidden/>
                <w:sz w:val="24"/>
                <w:szCs w:val="24"/>
              </w:rPr>
            </w:r>
            <w:r w:rsidR="00B00E75" w:rsidRPr="00B00E75">
              <w:rPr>
                <w:webHidden/>
                <w:sz w:val="24"/>
                <w:szCs w:val="24"/>
              </w:rPr>
              <w:fldChar w:fldCharType="separate"/>
            </w:r>
            <w:r w:rsidR="00B00E75" w:rsidRPr="00B00E75">
              <w:rPr>
                <w:webHidden/>
                <w:sz w:val="24"/>
                <w:szCs w:val="24"/>
              </w:rPr>
              <w:t>2</w:t>
            </w:r>
            <w:r w:rsidR="00B00E75" w:rsidRPr="00B00E75">
              <w:rPr>
                <w:webHidden/>
                <w:sz w:val="24"/>
                <w:szCs w:val="24"/>
              </w:rPr>
              <w:fldChar w:fldCharType="end"/>
            </w:r>
          </w:hyperlink>
        </w:p>
        <w:p w:rsidR="00B00E75" w:rsidRPr="00B00E75" w:rsidRDefault="00254169">
          <w:pPr>
            <w:pStyle w:val="TDC2"/>
            <w:rPr>
              <w:rFonts w:ascii="Palatino Linotype" w:eastAsiaTheme="minorEastAsia" w:hAnsi="Palatino Linotype"/>
              <w:noProof/>
              <w:sz w:val="24"/>
              <w:szCs w:val="24"/>
              <w:lang w:eastAsia="es-MX"/>
            </w:rPr>
          </w:pPr>
          <w:hyperlink w:anchor="_Toc527361167" w:history="1">
            <w:r w:rsidR="00B00E75" w:rsidRPr="00B00E75">
              <w:rPr>
                <w:rStyle w:val="Hipervnculo"/>
                <w:rFonts w:ascii="Palatino Linotype" w:hAnsi="Palatino Linotype"/>
                <w:b/>
                <w:noProof/>
                <w:sz w:val="24"/>
                <w:szCs w:val="24"/>
              </w:rPr>
              <w:t>III. Del Derecho de Acceso a la información pública y el deber de motivar.</w:t>
            </w:r>
            <w:r w:rsidR="00B00E75" w:rsidRPr="00B00E75">
              <w:rPr>
                <w:rFonts w:ascii="Palatino Linotype" w:hAnsi="Palatino Linotype"/>
                <w:noProof/>
                <w:webHidden/>
                <w:sz w:val="24"/>
                <w:szCs w:val="24"/>
              </w:rPr>
              <w:tab/>
            </w:r>
            <w:r w:rsidR="00B00E75" w:rsidRPr="00B00E75">
              <w:rPr>
                <w:rFonts w:ascii="Palatino Linotype" w:hAnsi="Palatino Linotype"/>
                <w:noProof/>
                <w:webHidden/>
                <w:sz w:val="24"/>
                <w:szCs w:val="24"/>
              </w:rPr>
              <w:fldChar w:fldCharType="begin"/>
            </w:r>
            <w:r w:rsidR="00B00E75" w:rsidRPr="00B00E75">
              <w:rPr>
                <w:rFonts w:ascii="Palatino Linotype" w:hAnsi="Palatino Linotype"/>
                <w:noProof/>
                <w:webHidden/>
                <w:sz w:val="24"/>
                <w:szCs w:val="24"/>
              </w:rPr>
              <w:instrText xml:space="preserve"> PAGEREF _Toc527361167 \h </w:instrText>
            </w:r>
            <w:r w:rsidR="00B00E75" w:rsidRPr="00B00E75">
              <w:rPr>
                <w:rFonts w:ascii="Palatino Linotype" w:hAnsi="Palatino Linotype"/>
                <w:noProof/>
                <w:webHidden/>
                <w:sz w:val="24"/>
                <w:szCs w:val="24"/>
              </w:rPr>
            </w:r>
            <w:r w:rsidR="00B00E75" w:rsidRPr="00B00E75">
              <w:rPr>
                <w:rFonts w:ascii="Palatino Linotype" w:hAnsi="Palatino Linotype"/>
                <w:noProof/>
                <w:webHidden/>
                <w:sz w:val="24"/>
                <w:szCs w:val="24"/>
              </w:rPr>
              <w:fldChar w:fldCharType="separate"/>
            </w:r>
            <w:r w:rsidR="00B00E75" w:rsidRPr="00B00E75">
              <w:rPr>
                <w:rFonts w:ascii="Palatino Linotype" w:hAnsi="Palatino Linotype"/>
                <w:noProof/>
                <w:webHidden/>
                <w:sz w:val="24"/>
                <w:szCs w:val="24"/>
              </w:rPr>
              <w:t>5</w:t>
            </w:r>
            <w:r w:rsidR="00B00E75" w:rsidRPr="00B00E75">
              <w:rPr>
                <w:rFonts w:ascii="Palatino Linotype" w:hAnsi="Palatino Linotype"/>
                <w:noProof/>
                <w:webHidden/>
                <w:sz w:val="24"/>
                <w:szCs w:val="24"/>
              </w:rPr>
              <w:fldChar w:fldCharType="end"/>
            </w:r>
          </w:hyperlink>
        </w:p>
        <w:p w:rsidR="00B00E75" w:rsidRPr="00B00E75" w:rsidRDefault="00254169">
          <w:pPr>
            <w:pStyle w:val="TDC1"/>
            <w:rPr>
              <w:rFonts w:eastAsiaTheme="minorEastAsia"/>
              <w:b w:val="0"/>
              <w:sz w:val="24"/>
              <w:szCs w:val="24"/>
              <w:lang w:eastAsia="es-MX"/>
            </w:rPr>
          </w:pPr>
          <w:hyperlink w:anchor="_Toc527361168" w:history="1">
            <w:r w:rsidR="00B00E75" w:rsidRPr="00B00E75">
              <w:rPr>
                <w:rStyle w:val="Hipervnculo"/>
                <w:rFonts w:eastAsia="Calibri"/>
                <w:sz w:val="24"/>
                <w:szCs w:val="24"/>
              </w:rPr>
              <w:t>IV. Del Pronunciamiento simple</w:t>
            </w:r>
            <w:r w:rsidR="00B00E75" w:rsidRPr="00B00E75">
              <w:rPr>
                <w:webHidden/>
                <w:sz w:val="24"/>
                <w:szCs w:val="24"/>
              </w:rPr>
              <w:tab/>
            </w:r>
            <w:r w:rsidR="00B00E75" w:rsidRPr="00B00E75">
              <w:rPr>
                <w:webHidden/>
                <w:sz w:val="24"/>
                <w:szCs w:val="24"/>
              </w:rPr>
              <w:fldChar w:fldCharType="begin"/>
            </w:r>
            <w:r w:rsidR="00B00E75" w:rsidRPr="00B00E75">
              <w:rPr>
                <w:webHidden/>
                <w:sz w:val="24"/>
                <w:szCs w:val="24"/>
              </w:rPr>
              <w:instrText xml:space="preserve"> PAGEREF _Toc527361168 \h </w:instrText>
            </w:r>
            <w:r w:rsidR="00B00E75" w:rsidRPr="00B00E75">
              <w:rPr>
                <w:webHidden/>
                <w:sz w:val="24"/>
                <w:szCs w:val="24"/>
              </w:rPr>
            </w:r>
            <w:r w:rsidR="00B00E75" w:rsidRPr="00B00E75">
              <w:rPr>
                <w:webHidden/>
                <w:sz w:val="24"/>
                <w:szCs w:val="24"/>
              </w:rPr>
              <w:fldChar w:fldCharType="separate"/>
            </w:r>
            <w:r w:rsidR="00B00E75" w:rsidRPr="00B00E75">
              <w:rPr>
                <w:webHidden/>
                <w:sz w:val="24"/>
                <w:szCs w:val="24"/>
              </w:rPr>
              <w:t>10</w:t>
            </w:r>
            <w:r w:rsidR="00B00E75" w:rsidRPr="00B00E75">
              <w:rPr>
                <w:webHidden/>
                <w:sz w:val="24"/>
                <w:szCs w:val="24"/>
              </w:rPr>
              <w:fldChar w:fldCharType="end"/>
            </w:r>
          </w:hyperlink>
        </w:p>
        <w:p w:rsidR="00B00E75" w:rsidRPr="00B00E75" w:rsidRDefault="00254169">
          <w:pPr>
            <w:pStyle w:val="TDC1"/>
            <w:rPr>
              <w:rFonts w:eastAsiaTheme="minorEastAsia"/>
              <w:b w:val="0"/>
              <w:sz w:val="24"/>
              <w:szCs w:val="24"/>
              <w:lang w:eastAsia="es-MX"/>
            </w:rPr>
          </w:pPr>
          <w:hyperlink w:anchor="_Toc527361169" w:history="1">
            <w:r w:rsidR="00B00E75" w:rsidRPr="00B00E75">
              <w:rPr>
                <w:rStyle w:val="Hipervnculo"/>
                <w:rFonts w:eastAsia="Calibri"/>
                <w:sz w:val="24"/>
                <w:szCs w:val="24"/>
              </w:rPr>
              <w:t>V. Conclusión.</w:t>
            </w:r>
            <w:r w:rsidR="00B00E75" w:rsidRPr="00B00E75">
              <w:rPr>
                <w:webHidden/>
                <w:sz w:val="24"/>
                <w:szCs w:val="24"/>
              </w:rPr>
              <w:tab/>
            </w:r>
            <w:r w:rsidR="00B00E75" w:rsidRPr="00B00E75">
              <w:rPr>
                <w:webHidden/>
                <w:sz w:val="24"/>
                <w:szCs w:val="24"/>
              </w:rPr>
              <w:fldChar w:fldCharType="begin"/>
            </w:r>
            <w:r w:rsidR="00B00E75" w:rsidRPr="00B00E75">
              <w:rPr>
                <w:webHidden/>
                <w:sz w:val="24"/>
                <w:szCs w:val="24"/>
              </w:rPr>
              <w:instrText xml:space="preserve"> PAGEREF _Toc527361169 \h </w:instrText>
            </w:r>
            <w:r w:rsidR="00B00E75" w:rsidRPr="00B00E75">
              <w:rPr>
                <w:webHidden/>
                <w:sz w:val="24"/>
                <w:szCs w:val="24"/>
              </w:rPr>
            </w:r>
            <w:r w:rsidR="00B00E75" w:rsidRPr="00B00E75">
              <w:rPr>
                <w:webHidden/>
                <w:sz w:val="24"/>
                <w:szCs w:val="24"/>
              </w:rPr>
              <w:fldChar w:fldCharType="separate"/>
            </w:r>
            <w:r w:rsidR="00B00E75" w:rsidRPr="00B00E75">
              <w:rPr>
                <w:webHidden/>
                <w:sz w:val="24"/>
                <w:szCs w:val="24"/>
              </w:rPr>
              <w:t>17</w:t>
            </w:r>
            <w:r w:rsidR="00B00E75" w:rsidRPr="00B00E75">
              <w:rPr>
                <w:webHidden/>
                <w:sz w:val="24"/>
                <w:szCs w:val="24"/>
              </w:rPr>
              <w:fldChar w:fldCharType="end"/>
            </w:r>
          </w:hyperlink>
        </w:p>
        <w:p w:rsidR="00E6179D" w:rsidRPr="00761D8C" w:rsidRDefault="00E6179D" w:rsidP="00B73B30">
          <w:pPr>
            <w:spacing w:line="360" w:lineRule="auto"/>
            <w:rPr>
              <w:rFonts w:ascii="Palatino Linotype" w:hAnsi="Palatino Linotype"/>
              <w:sz w:val="24"/>
              <w:szCs w:val="24"/>
            </w:rPr>
          </w:pPr>
          <w:r w:rsidRPr="00B00E7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116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94FDD">
        <w:rPr>
          <w:rFonts w:ascii="Palatino Linotype" w:eastAsia="Calibri" w:hAnsi="Palatino Linotype" w:cs="Arial"/>
          <w:sz w:val="24"/>
          <w:szCs w:val="24"/>
        </w:rPr>
        <w:t xml:space="preserve"> el</w:t>
      </w:r>
      <w:r w:rsidR="00497F7C">
        <w:rPr>
          <w:rFonts w:ascii="Palatino Linotype" w:eastAsia="Calibri" w:hAnsi="Palatino Linotype" w:cs="Arial"/>
          <w:sz w:val="24"/>
          <w:szCs w:val="24"/>
        </w:rPr>
        <w:t xml:space="preserve"> </w:t>
      </w:r>
      <w:r w:rsidR="00254169" w:rsidRPr="00254169">
        <w:rPr>
          <w:rFonts w:ascii="Palatino Linotype" w:hAnsi="Palatino Linotype" w:cs="Arial"/>
          <w:b/>
          <w:highlight w:val="black"/>
        </w:rPr>
        <w:t>---------------------------------</w:t>
      </w:r>
      <w:r w:rsidR="00497F7C" w:rsidRPr="00497F7C">
        <w:rPr>
          <w:rFonts w:ascii="Palatino Linotype" w:hAnsi="Palatino Linotype" w:cs="Arial"/>
          <w:b/>
          <w:sz w:val="24"/>
          <w:szCs w:val="24"/>
        </w:rPr>
        <w:t xml:space="preserve"> </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494FDD" w:rsidRPr="00DF5DAB">
        <w:rPr>
          <w:rFonts w:ascii="Palatino Linotype" w:hAnsi="Palatino Linotype" w:cs="Arial"/>
          <w:b/>
        </w:rPr>
        <w:t>Ayuntamiento de Ixtapaluca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494FDD">
        <w:rPr>
          <w:rFonts w:ascii="Palatino Linotype" w:hAnsi="Palatino Linotype" w:cs="Arial"/>
          <w:b/>
          <w:bCs/>
          <w:sz w:val="23"/>
          <w:szCs w:val="23"/>
        </w:rPr>
        <w:t>3002</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94FDD">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7361166"/>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36141D" w:rsidRPr="00497F7C" w:rsidRDefault="00E6179D" w:rsidP="00494FDD">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494FDD" w:rsidRPr="00494FDD">
        <w:rPr>
          <w:rFonts w:ascii="Palatino Linotype" w:hAnsi="Palatino Linotype" w:cs="Arial"/>
          <w:b/>
        </w:rPr>
        <w:t xml:space="preserve"> </w:t>
      </w:r>
      <w:r w:rsidR="00494FDD" w:rsidRPr="00DF5DAB">
        <w:rPr>
          <w:rFonts w:ascii="Palatino Linotype" w:hAnsi="Palatino Linotype" w:cs="Arial"/>
          <w:b/>
        </w:rPr>
        <w:t>Ayuntamiento de Ixtapaluca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494FDD" w:rsidRPr="00494FDD">
        <w:rPr>
          <w:rFonts w:ascii="Palatino Linotype" w:eastAsia="Times New Roman" w:hAnsi="Palatino Linotype" w:cs="Arial"/>
          <w:i/>
          <w:lang w:eastAsia="es-ES"/>
        </w:rPr>
        <w:t xml:space="preserve">“Con fundamento normativo del </w:t>
      </w:r>
      <w:proofErr w:type="spellStart"/>
      <w:r w:rsidR="00494FDD" w:rsidRPr="00494FDD">
        <w:rPr>
          <w:rFonts w:ascii="Palatino Linotype" w:eastAsia="Times New Roman" w:hAnsi="Palatino Linotype" w:cs="Arial"/>
          <w:i/>
          <w:lang w:eastAsia="es-ES"/>
        </w:rPr>
        <w:t>articulo</w:t>
      </w:r>
      <w:proofErr w:type="spellEnd"/>
      <w:r w:rsidR="00494FDD" w:rsidRPr="00494FDD">
        <w:rPr>
          <w:rFonts w:ascii="Palatino Linotype" w:eastAsia="Times New Roman" w:hAnsi="Palatino Linotype" w:cs="Arial"/>
          <w:i/>
          <w:lang w:eastAsia="es-ES"/>
        </w:rPr>
        <w:t xml:space="preserve"> 6 de la Constitución Política de los Estados Unidos Mexicanos y de acuerdo a mi derecho a la transparencia y al </w:t>
      </w:r>
      <w:r w:rsidR="00494FDD" w:rsidRPr="00494FDD">
        <w:rPr>
          <w:rFonts w:ascii="Palatino Linotype" w:eastAsia="Times New Roman" w:hAnsi="Palatino Linotype" w:cs="Arial"/>
          <w:i/>
          <w:lang w:eastAsia="es-ES"/>
        </w:rPr>
        <w:lastRenderedPageBreak/>
        <w:t xml:space="preserve">acceso a la información pública que avala la Ley de Transparencia y Acceso a la Información Pública del Estado de México y Municipios, solicito la información y significado de todas las partidas de las percepciones y deducciones con la cual el Área de Recursos Humanos, Nominas o a quien corresponda y tenga la obligación del manejo de las </w:t>
      </w:r>
      <w:proofErr w:type="spellStart"/>
      <w:r w:rsidR="00494FDD" w:rsidRPr="00494FDD">
        <w:rPr>
          <w:rFonts w:ascii="Palatino Linotype" w:eastAsia="Times New Roman" w:hAnsi="Palatino Linotype" w:cs="Arial"/>
          <w:i/>
          <w:lang w:eastAsia="es-ES"/>
        </w:rPr>
        <w:t>nominas</w:t>
      </w:r>
      <w:proofErr w:type="spellEnd"/>
      <w:r w:rsidR="00494FDD" w:rsidRPr="00494FDD">
        <w:rPr>
          <w:rFonts w:ascii="Palatino Linotype" w:eastAsia="Times New Roman" w:hAnsi="Palatino Linotype" w:cs="Arial"/>
          <w:i/>
          <w:lang w:eastAsia="es-ES"/>
        </w:rPr>
        <w:t xml:space="preserve"> de los servidores públicos del Municipio de Ixtapaluca del Estado de México, anexando la ley vigente que regula dichas partidas que se utilizan para los recibos de </w:t>
      </w:r>
      <w:proofErr w:type="spellStart"/>
      <w:r w:rsidR="00494FDD" w:rsidRPr="00494FDD">
        <w:rPr>
          <w:rFonts w:ascii="Palatino Linotype" w:eastAsia="Times New Roman" w:hAnsi="Palatino Linotype" w:cs="Arial"/>
          <w:i/>
          <w:lang w:eastAsia="es-ES"/>
        </w:rPr>
        <w:t>nomina</w:t>
      </w:r>
      <w:proofErr w:type="spellEnd"/>
      <w:r w:rsidR="00494FDD" w:rsidRPr="00494FDD">
        <w:rPr>
          <w:rFonts w:ascii="Palatino Linotype" w:eastAsia="Times New Roman" w:hAnsi="Palatino Linotype" w:cs="Arial"/>
          <w:i/>
          <w:lang w:eastAsia="es-ES"/>
        </w:rPr>
        <w:t xml:space="preserve">. Dar información de que tipo de AFORE se les ofrece o reciben los servidores públicos y si en caso de que la institución no ofrezca un AFORE a sus trabajadores dar una justificación fundada normativamente de la razón por la que no se les </w:t>
      </w:r>
      <w:proofErr w:type="spellStart"/>
      <w:r w:rsidR="00494FDD" w:rsidRPr="00494FDD">
        <w:rPr>
          <w:rFonts w:ascii="Palatino Linotype" w:eastAsia="Times New Roman" w:hAnsi="Palatino Linotype" w:cs="Arial"/>
          <w:i/>
          <w:lang w:eastAsia="es-ES"/>
        </w:rPr>
        <w:t>esta</w:t>
      </w:r>
      <w:proofErr w:type="spellEnd"/>
      <w:r w:rsidR="00494FDD" w:rsidRPr="00494FDD">
        <w:rPr>
          <w:rFonts w:ascii="Palatino Linotype" w:eastAsia="Times New Roman" w:hAnsi="Palatino Linotype" w:cs="Arial"/>
          <w:i/>
          <w:lang w:eastAsia="es-ES"/>
        </w:rPr>
        <w:t xml:space="preserve"> dando el derecho laboral de recibir un AFORE a los servidores públicos de dicho municipio.</w:t>
      </w:r>
      <w:r w:rsidR="00494FDD" w:rsidRPr="00494FDD">
        <w:rPr>
          <w:rFonts w:ascii="Palatino Linotype" w:eastAsia="Times New Roman" w:hAnsi="Palatino Linotype" w:cs="Arial"/>
          <w:i/>
          <w:szCs w:val="24"/>
          <w:lang w:eastAsia="es-ES"/>
        </w:rPr>
        <w:t xml:space="preserve">” </w:t>
      </w:r>
      <w:r w:rsidR="00494FDD" w:rsidRPr="00494FDD">
        <w:rPr>
          <w:rFonts w:ascii="Palatino Linotype" w:eastAsia="Times New Roman" w:hAnsi="Palatino Linotype" w:cs="Arial"/>
          <w:szCs w:val="24"/>
          <w:lang w:eastAsia="es-ES"/>
        </w:rPr>
        <w:t>(Sic)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494FDD">
        <w:rPr>
          <w:rFonts w:ascii="Palatino Linotype" w:eastAsia="Calibri" w:hAnsi="Palatino Linotype" w:cs="Arial"/>
          <w:sz w:val="24"/>
          <w:szCs w:val="24"/>
        </w:rPr>
        <w:t>l</w:t>
      </w:r>
      <w:r w:rsidR="00494FDD" w:rsidRPr="00494FDD">
        <w:rPr>
          <w:rFonts w:ascii="Palatino Linotype" w:hAnsi="Palatino Linotype" w:cs="Arial"/>
          <w:b/>
        </w:rPr>
        <w:t xml:space="preserve"> </w:t>
      </w:r>
      <w:r w:rsidR="00494FDD" w:rsidRPr="00DF5DAB">
        <w:rPr>
          <w:rFonts w:ascii="Palatino Linotype" w:hAnsi="Palatino Linotype" w:cs="Arial"/>
          <w:b/>
        </w:rPr>
        <w:t>Ayuntamiento de Ixtapaluca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94FDD"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494FDD" w:rsidRPr="00DF5DAB">
        <w:rPr>
          <w:rFonts w:ascii="Palatino Linotype" w:hAnsi="Palatino Linotype" w:cs="Arial"/>
          <w:b/>
        </w:rPr>
        <w:t>Ayuntamiento de Ixtapaluca</w:t>
      </w:r>
      <w:r w:rsidR="00720D2F" w:rsidRPr="00720D2F">
        <w:rPr>
          <w:rFonts w:ascii="Palatino Linotype" w:hAnsi="Palatino Linotype"/>
          <w:b/>
        </w:rPr>
        <w:t xml:space="preserve"> </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94FDD" w:rsidRPr="00494FDD" w:rsidRDefault="00494FDD" w:rsidP="00494FDD">
      <w:pPr>
        <w:pStyle w:val="Prrafodelista"/>
        <w:rPr>
          <w:rFonts w:ascii="Palatino Linotype" w:hAnsi="Palatino Linotype"/>
          <w:sz w:val="24"/>
          <w:szCs w:val="24"/>
        </w:rPr>
      </w:pPr>
    </w:p>
    <w:p w:rsidR="00494FDD" w:rsidRPr="00494FDD" w:rsidRDefault="00494FDD" w:rsidP="00494FDD">
      <w:pPr>
        <w:pStyle w:val="Prrafodelista"/>
        <w:spacing w:before="120" w:after="120" w:line="360" w:lineRule="auto"/>
        <w:ind w:left="360" w:right="49"/>
        <w:jc w:val="both"/>
        <w:rPr>
          <w:rFonts w:ascii="Palatino Linotype" w:hAnsi="Palatino Linotype"/>
          <w:sz w:val="24"/>
          <w:szCs w:val="24"/>
        </w:rPr>
      </w:pPr>
      <w:r w:rsidRPr="00494FDD">
        <w:rPr>
          <w:rFonts w:ascii="Palatino Linotype" w:hAnsi="Palatino Linotype"/>
          <w:sz w:val="24"/>
          <w:szCs w:val="24"/>
        </w:rPr>
        <w:t>“a) El significado de las claves y/o partidas de los rubros de percepciones y deducciones de los recibos de nómina, así como el fundamento legal.</w:t>
      </w:r>
    </w:p>
    <w:p w:rsidR="0078214C" w:rsidRDefault="0078214C" w:rsidP="00494FDD">
      <w:pPr>
        <w:pStyle w:val="Prrafodelista"/>
        <w:spacing w:before="120" w:after="120" w:line="360" w:lineRule="auto"/>
        <w:ind w:left="360" w:right="49"/>
        <w:jc w:val="both"/>
        <w:rPr>
          <w:rFonts w:ascii="Palatino Linotype" w:hAnsi="Palatino Linotype"/>
          <w:sz w:val="24"/>
          <w:szCs w:val="24"/>
        </w:rPr>
      </w:pPr>
    </w:p>
    <w:p w:rsidR="00494FDD" w:rsidRPr="00494FDD" w:rsidRDefault="00494FDD" w:rsidP="00494FDD">
      <w:pPr>
        <w:pStyle w:val="Prrafodelista"/>
        <w:spacing w:before="120" w:after="120" w:line="360" w:lineRule="auto"/>
        <w:ind w:left="360" w:right="49"/>
        <w:jc w:val="both"/>
        <w:rPr>
          <w:rFonts w:ascii="Palatino Linotype" w:hAnsi="Palatino Linotype"/>
          <w:sz w:val="24"/>
          <w:szCs w:val="24"/>
        </w:rPr>
      </w:pPr>
      <w:r w:rsidRPr="00494FDD">
        <w:rPr>
          <w:rFonts w:ascii="Palatino Linotype" w:hAnsi="Palatino Linotype"/>
          <w:sz w:val="24"/>
          <w:szCs w:val="24"/>
        </w:rPr>
        <w:t xml:space="preserve">b) El tipo de programa o fondo de retiro que se les brinda a los servidores públicos; para el caso de que no se les brinde dicho programa o fondo, bastará con que lo hagan del conocimiento del </w:t>
      </w:r>
      <w:r w:rsidRPr="004723E2">
        <w:rPr>
          <w:rFonts w:ascii="Palatino Linotype" w:hAnsi="Palatino Linotype"/>
          <w:b/>
          <w:sz w:val="24"/>
          <w:szCs w:val="24"/>
        </w:rPr>
        <w:t>RECURRENTE</w:t>
      </w:r>
      <w:r w:rsidRPr="00494FDD">
        <w:rPr>
          <w:rFonts w:ascii="Palatino Linotype" w:hAnsi="Palatino Linotype"/>
          <w:sz w:val="24"/>
          <w:szCs w:val="24"/>
        </w:rPr>
        <w:t>.</w:t>
      </w:r>
    </w:p>
    <w:p w:rsidR="0078214C" w:rsidRDefault="0078214C" w:rsidP="00494FDD">
      <w:pPr>
        <w:pStyle w:val="Prrafodelista"/>
        <w:spacing w:before="120" w:after="120" w:line="360" w:lineRule="auto"/>
        <w:ind w:left="360" w:right="49"/>
        <w:jc w:val="both"/>
        <w:rPr>
          <w:rFonts w:ascii="Palatino Linotype" w:hAnsi="Palatino Linotype"/>
          <w:sz w:val="24"/>
          <w:szCs w:val="24"/>
        </w:rPr>
      </w:pPr>
    </w:p>
    <w:p w:rsidR="00494FDD" w:rsidRPr="00930786" w:rsidRDefault="00494FDD" w:rsidP="00494FDD">
      <w:pPr>
        <w:pStyle w:val="Prrafodelista"/>
        <w:spacing w:before="120" w:after="120" w:line="360" w:lineRule="auto"/>
        <w:ind w:left="360" w:right="49"/>
        <w:jc w:val="both"/>
        <w:rPr>
          <w:rFonts w:ascii="Palatino Linotype" w:hAnsi="Palatino Linotype"/>
          <w:sz w:val="24"/>
          <w:szCs w:val="24"/>
        </w:rPr>
      </w:pPr>
      <w:r w:rsidRPr="00494FDD">
        <w:rPr>
          <w:rFonts w:ascii="Palatino Linotype" w:hAnsi="Palatino Linotype"/>
          <w:sz w:val="24"/>
          <w:szCs w:val="24"/>
        </w:rPr>
        <w:t xml:space="preserve">Debiendo notificar al </w:t>
      </w:r>
      <w:r w:rsidRPr="004723E2">
        <w:rPr>
          <w:rFonts w:ascii="Palatino Linotype" w:hAnsi="Palatino Linotype"/>
          <w:b/>
          <w:sz w:val="24"/>
          <w:szCs w:val="24"/>
        </w:rPr>
        <w:t>RECURRENTE</w:t>
      </w:r>
      <w:r w:rsidRPr="00494FDD">
        <w:rPr>
          <w:rFonts w:ascii="Palatino Linotype" w:hAnsi="Palatino Linotype"/>
          <w:sz w:val="24"/>
          <w:szCs w:val="24"/>
        </w:rPr>
        <w:t xml:space="preserve"> el Acuerdo de Clasificación que apruebe el Comité de Transparencia con motivo de la versión pública.”</w:t>
      </w:r>
    </w:p>
    <w:p w:rsidR="00930786" w:rsidRPr="00AA39FC" w:rsidRDefault="00930786" w:rsidP="00930786">
      <w:pPr>
        <w:pStyle w:val="Prrafodelista"/>
        <w:spacing w:before="120" w:after="120" w:line="360" w:lineRule="auto"/>
        <w:ind w:left="0" w:right="49"/>
        <w:jc w:val="both"/>
        <w:rPr>
          <w:rFonts w:ascii="Palatino Linotype" w:hAnsi="Palatino Linotype"/>
          <w:sz w:val="24"/>
          <w:szCs w:val="24"/>
        </w:rPr>
      </w:pPr>
    </w:p>
    <w:p w:rsidR="00673029" w:rsidRPr="0078214C"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78214C">
        <w:rPr>
          <w:rFonts w:ascii="Palatino Linotype" w:eastAsia="Times New Roman" w:hAnsi="Palatino Linotype" w:cs="Arial"/>
          <w:sz w:val="24"/>
        </w:rPr>
        <w:t>inciso b</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78214C" w:rsidRPr="00857FB4" w:rsidRDefault="0078214C" w:rsidP="0078214C">
      <w:pPr>
        <w:pStyle w:val="Prrafodelista"/>
        <w:spacing w:before="240" w:after="240" w:line="360" w:lineRule="auto"/>
        <w:ind w:left="0" w:right="49"/>
        <w:jc w:val="both"/>
        <w:rPr>
          <w:rFonts w:ascii="Palatino Linotype" w:eastAsia="Times New Roman" w:hAnsi="Palatino Linotype" w:cs="Arial"/>
          <w:i/>
          <w:sz w:val="24"/>
        </w:rPr>
      </w:pPr>
    </w:p>
    <w:p w:rsidR="00C93875" w:rsidRDefault="0078214C" w:rsidP="00210A8A">
      <w:pPr>
        <w:pStyle w:val="Prrafodelista"/>
        <w:spacing w:before="240" w:after="240" w:line="360" w:lineRule="auto"/>
        <w:ind w:left="426" w:right="49"/>
        <w:jc w:val="both"/>
        <w:rPr>
          <w:rFonts w:ascii="Palatino Linotype" w:hAnsi="Palatino Linotype" w:cs="Arial"/>
          <w:sz w:val="24"/>
          <w:szCs w:val="24"/>
        </w:rPr>
      </w:pPr>
      <w:r>
        <w:rPr>
          <w:rFonts w:ascii="Palatino Linotype" w:hAnsi="Palatino Linotype" w:cs="Arial"/>
          <w:sz w:val="24"/>
          <w:szCs w:val="24"/>
        </w:rPr>
        <w:t xml:space="preserve">b) </w:t>
      </w:r>
      <w:r w:rsidR="00210A8A">
        <w:rPr>
          <w:rFonts w:ascii="Palatino Linotype" w:hAnsi="Palatino Linotype" w:cs="Arial"/>
          <w:sz w:val="24"/>
          <w:szCs w:val="24"/>
        </w:rPr>
        <w:t xml:space="preserve"> </w:t>
      </w:r>
      <w:r w:rsidRPr="0078214C">
        <w:rPr>
          <w:rFonts w:ascii="Palatino Linotype" w:hAnsi="Palatino Linotype" w:cs="Arial"/>
          <w:sz w:val="24"/>
          <w:szCs w:val="24"/>
        </w:rPr>
        <w:t xml:space="preserve">El tipo de programa o fondo de retiro que se les brinda a los servidores públicos; para el caso de que no se les brinde dicho programa o fondo, bastará con que lo hagan del conocimiento del </w:t>
      </w:r>
      <w:r w:rsidRPr="004723E2">
        <w:rPr>
          <w:rFonts w:ascii="Palatino Linotype" w:hAnsi="Palatino Linotype" w:cs="Arial"/>
          <w:b/>
          <w:sz w:val="24"/>
          <w:szCs w:val="24"/>
        </w:rPr>
        <w:t>RECURRENTE</w:t>
      </w:r>
      <w:r w:rsidRPr="0078214C">
        <w:rPr>
          <w:rFonts w:ascii="Palatino Linotype" w:hAnsi="Palatino Linotype" w:cs="Arial"/>
          <w:sz w:val="24"/>
          <w:szCs w:val="24"/>
        </w:rPr>
        <w:t>.</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736116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116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116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16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169">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41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41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41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10A8A"/>
    <w:rsid w:val="0022191E"/>
    <w:rsid w:val="00223548"/>
    <w:rsid w:val="00224B9E"/>
    <w:rsid w:val="00230205"/>
    <w:rsid w:val="00235438"/>
    <w:rsid w:val="00240141"/>
    <w:rsid w:val="00241D8A"/>
    <w:rsid w:val="00252BB6"/>
    <w:rsid w:val="00254169"/>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23E2"/>
    <w:rsid w:val="004733AF"/>
    <w:rsid w:val="0047567F"/>
    <w:rsid w:val="00480F5B"/>
    <w:rsid w:val="0048628E"/>
    <w:rsid w:val="00494B01"/>
    <w:rsid w:val="00494FDD"/>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214C"/>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00E75"/>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B342A-6D40-4598-8735-47055289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18</Pages>
  <Words>3512</Words>
  <Characters>19318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239</cp:revision>
  <cp:lastPrinted>2018-09-03T16:21:00Z</cp:lastPrinted>
  <dcterms:created xsi:type="dcterms:W3CDTF">2018-01-11T17:03:00Z</dcterms:created>
  <dcterms:modified xsi:type="dcterms:W3CDTF">2018-12-14T07:53:00Z</dcterms:modified>
</cp:coreProperties>
</file>